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39CDFA" w14:textId="2EDD141F" w:rsidR="00FA4AE9" w:rsidRPr="0020788A" w:rsidRDefault="00AE37D1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noProof/>
          <w:sz w:val="19"/>
          <w:szCs w:val="19"/>
          <w:lang w:eastAsia="de-DE"/>
        </w:rPr>
        <w:drawing>
          <wp:inline distT="0" distB="0" distL="0" distR="0" wp14:anchorId="24F225B1" wp14:editId="7259A307">
            <wp:extent cx="993648" cy="1170432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 Clean High 42_Gummiprofil und Bürstenprofil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648" cy="117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5E53D" w14:textId="77777777" w:rsidR="00AE37D1" w:rsidRPr="0020788A" w:rsidRDefault="00AE37D1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en-GB" w:eastAsia="de-CH"/>
        </w:rPr>
      </w:pPr>
    </w:p>
    <w:p w14:paraId="35380424" w14:textId="77777777" w:rsidR="00AE37D1" w:rsidRPr="0020788A" w:rsidRDefault="00AE37D1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en-GB" w:eastAsia="de-CH"/>
        </w:rPr>
      </w:pPr>
    </w:p>
    <w:p w14:paraId="3EBA76A2" w14:textId="4D57AC7D" w:rsidR="00AE37D1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eastAsia="de-CH"/>
        </w:rPr>
        <w:t xml:space="preserve">Modell: </w:t>
      </w:r>
      <w:r w:rsidR="00AE37D1" w:rsidRPr="0020788A">
        <w:rPr>
          <w:rFonts w:ascii="Arial" w:eastAsia="Times New Roman" w:hAnsi="Arial" w:cs="Arial"/>
          <w:sz w:val="19"/>
          <w:szCs w:val="19"/>
          <w:lang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eastAsia="de-CH"/>
        </w:rPr>
        <w:t>GEGGUS Schmutzschleuse Top Clean HIGH</w:t>
      </w:r>
      <w:r w:rsidR="00AE37D1" w:rsidRPr="0020788A">
        <w:rPr>
          <w:rFonts w:ascii="Arial" w:eastAsia="Times New Roman" w:hAnsi="Arial" w:cs="Arial"/>
          <w:sz w:val="19"/>
          <w:szCs w:val="19"/>
          <w:lang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mit Gummi</w:t>
      </w:r>
      <w:r w:rsidR="0020788A">
        <w:rPr>
          <w:rFonts w:ascii="Arial" w:eastAsia="Times New Roman" w:hAnsi="Arial" w:cs="Arial"/>
          <w:sz w:val="19"/>
          <w:szCs w:val="19"/>
          <w:lang w:val="de-CH" w:eastAsia="de-CH"/>
        </w:rPr>
        <w:t>profil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u</w:t>
      </w:r>
      <w:r w:rsid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nd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Bürstenprofil </w:t>
      </w:r>
    </w:p>
    <w:p w14:paraId="46590817" w14:textId="08F2ACC6" w:rsidR="00FA4AE9" w:rsidRPr="0020788A" w:rsidRDefault="00AE37D1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für extreme u</w:t>
      </w:r>
      <w:r w:rsidR="00507C73">
        <w:rPr>
          <w:rFonts w:ascii="Arial" w:eastAsia="Times New Roman" w:hAnsi="Arial" w:cs="Arial"/>
          <w:sz w:val="19"/>
          <w:szCs w:val="19"/>
          <w:lang w:val="de-CH" w:eastAsia="de-CH"/>
        </w:rPr>
        <w:t>nd</w:t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starke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Belastung</w:t>
      </w:r>
    </w:p>
    <w:p w14:paraId="60983325" w14:textId="2C5867BE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Hersteller: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GEGGUS</w:t>
      </w:r>
    </w:p>
    <w:p w14:paraId="49EEF5A5" w14:textId="5690B253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Produktion: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Made in Germany</w:t>
      </w:r>
    </w:p>
    <w:p w14:paraId="6F52A7A9" w14:textId="0815ECE0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Produkt: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Eingangsmatte</w:t>
      </w:r>
    </w:p>
    <w:p w14:paraId="2C0B4281" w14:textId="789459B0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Einsatzbereiche: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Außenbereich</w:t>
      </w:r>
    </w:p>
    <w:p w14:paraId="47031658" w14:textId="77777777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055CE571" w14:textId="157AA2F4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Befahrbarkeit: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="00512C56">
        <w:rPr>
          <w:rFonts w:ascii="Arial" w:eastAsia="Times New Roman" w:hAnsi="Arial" w:cs="Arial"/>
          <w:sz w:val="19"/>
          <w:szCs w:val="19"/>
          <w:lang w:val="de-CH" w:eastAsia="de-CH"/>
        </w:rPr>
        <w:t xml:space="preserve">Top Clean HIGH 42: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Einkaufswagen,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Transportwagen, Hubwagen, PKW, Gabelstapler</w:t>
      </w:r>
    </w:p>
    <w:p w14:paraId="57DAD83F" w14:textId="77777777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45F2F01F" w14:textId="3AAEDAF3" w:rsidR="00FA4AE9" w:rsidRPr="0020788A" w:rsidRDefault="00FA4AE9" w:rsidP="00AE37D1">
      <w:pPr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Aluprofil: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Verwindungssteifes Aluminiumprofil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(Legierung EN AW 6060, Wandstärke b. 2,5 mm)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für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aufliegende u. freitragende Verlegung.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(Unterkonstruktion bauseitig, max.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Stützweite 300 mm)</w:t>
      </w:r>
    </w:p>
    <w:p w14:paraId="7C3F7169" w14:textId="1C1B3720" w:rsidR="00FA4AE9" w:rsidRPr="0020788A" w:rsidRDefault="00FA4AE9" w:rsidP="00AE37D1">
      <w:pPr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Obermaterial: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Antirutsch Gummiprofil (EPDM),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längs- u. quergeriefelt, strapazierfähig</w:t>
      </w:r>
      <w:r w:rsidR="00F665C8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i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m Wechsel mit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Bürstenprofil aus Polyamid 6.</w:t>
      </w:r>
    </w:p>
    <w:p w14:paraId="0BA0F143" w14:textId="3C73894F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Unterseite: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Schalldämmender Polyethylen-Schaum</w:t>
      </w:r>
    </w:p>
    <w:p w14:paraId="149EC769" w14:textId="7A167D77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Verbindung: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="0097696B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Edelstahlseil V2A Ø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3 mm</w:t>
      </w:r>
    </w:p>
    <w:p w14:paraId="125C96D9" w14:textId="351E541E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Verschluss: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Spezialnippel aus Aluminium mit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Edelstahlschraube (rostfrei)</w:t>
      </w:r>
    </w:p>
    <w:p w14:paraId="5FCD0BCD" w14:textId="37C427DC" w:rsidR="00FA4AE9" w:rsidRPr="0020788A" w:rsidRDefault="00FA4AE9" w:rsidP="00AE37D1">
      <w:pPr>
        <w:tabs>
          <w:tab w:val="left" w:pos="1560"/>
        </w:tabs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Profilabstand: 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ab/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5 mm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>. F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lexible Abstandshalter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aus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Gummi</w:t>
      </w:r>
    </w:p>
    <w:p w14:paraId="584AA47E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42955AA1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Technische Eigenschaften:</w:t>
      </w:r>
    </w:p>
    <w:p w14:paraId="28837F7A" w14:textId="7D562EA0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Rutschhemmung:</w:t>
      </w:r>
      <w:r w:rsidR="00C44CE8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Gummiprofil R9 nach DIN 51130</w:t>
      </w:r>
      <w:r w:rsidR="00C44CE8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,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Bürstenprofil R13 nach DIN 51130</w:t>
      </w:r>
    </w:p>
    <w:p w14:paraId="57BE241D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UV-beständig: DIN 7863</w:t>
      </w:r>
    </w:p>
    <w:p w14:paraId="347C609A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Aluminium recyclebar</w:t>
      </w:r>
    </w:p>
    <w:p w14:paraId="2292B549" w14:textId="6E4799C6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</w:p>
    <w:p w14:paraId="714173FA" w14:textId="5EDD4E18" w:rsidR="00FA4AE9" w:rsidRPr="0020788A" w:rsidRDefault="00971100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>
        <w:rPr>
          <w:rFonts w:ascii="Arial" w:eastAsia="Times New Roman" w:hAnsi="Arial" w:cs="Arial"/>
          <w:sz w:val="19"/>
          <w:szCs w:val="19"/>
          <w:lang w:val="de-CH" w:eastAsia="de-CH"/>
        </w:rPr>
        <w:t>F</w:t>
      </w:r>
      <w:bookmarkStart w:id="0" w:name="_GoBack"/>
      <w:bookmarkEnd w:id="0"/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arbe Gummiprofil:</w:t>
      </w:r>
    </w:p>
    <w:p w14:paraId="770B4271" w14:textId="1F6ADFA8" w:rsidR="00FA4AE9" w:rsidRPr="0020788A" w:rsidRDefault="00440424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>
        <w:rPr>
          <w:rFonts w:ascii="Arial" w:eastAsia="Times New Roman" w:hAnsi="Arial" w:cs="Arial"/>
          <w:sz w:val="19"/>
          <w:szCs w:val="19"/>
          <w:lang w:val="de-CH" w:eastAsia="de-CH"/>
        </w:rPr>
        <w:t>S</w:t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chwarz</w:t>
      </w:r>
    </w:p>
    <w:p w14:paraId="0600D660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692CD4F3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Standardfarben Bürstenprofil:</w:t>
      </w:r>
    </w:p>
    <w:p w14:paraId="77F25154" w14:textId="0D3B1B09" w:rsidR="00FA4AE9" w:rsidRPr="0020788A" w:rsidRDefault="00440424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>
        <w:rPr>
          <w:rFonts w:ascii="Arial" w:eastAsia="Times New Roman" w:hAnsi="Arial" w:cs="Arial"/>
          <w:sz w:val="19"/>
          <w:szCs w:val="19"/>
          <w:lang w:val="de-CH" w:eastAsia="de-CH"/>
        </w:rPr>
        <w:t>G</w:t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rau</w:t>
      </w:r>
    </w:p>
    <w:p w14:paraId="262708AA" w14:textId="30A23D37" w:rsidR="00FA4AE9" w:rsidRPr="0020788A" w:rsidRDefault="00440424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>
        <w:rPr>
          <w:rFonts w:ascii="Arial" w:eastAsia="Times New Roman" w:hAnsi="Arial" w:cs="Arial"/>
          <w:sz w:val="19"/>
          <w:szCs w:val="19"/>
          <w:lang w:val="de-CH" w:eastAsia="de-CH"/>
        </w:rPr>
        <w:t>S</w:t>
      </w:r>
      <w:r w:rsidR="00FA4AE9" w:rsidRPr="0020788A">
        <w:rPr>
          <w:rFonts w:ascii="Arial" w:eastAsia="Times New Roman" w:hAnsi="Arial" w:cs="Arial"/>
          <w:sz w:val="19"/>
          <w:szCs w:val="19"/>
          <w:lang w:val="de-CH" w:eastAsia="de-CH"/>
        </w:rPr>
        <w:t>chwarz</w:t>
      </w:r>
    </w:p>
    <w:p w14:paraId="4284330E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08732579" w14:textId="72E64D14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Farben Aluprofile:</w:t>
      </w:r>
      <w:r w:rsidR="004F2F85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="0047253B">
        <w:rPr>
          <w:rFonts w:ascii="Arial" w:eastAsia="Times New Roman" w:hAnsi="Arial" w:cs="Arial"/>
          <w:sz w:val="19"/>
          <w:szCs w:val="19"/>
          <w:lang w:val="de-CH" w:eastAsia="de-CH"/>
        </w:rPr>
        <w:t>Pressblank N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atur</w:t>
      </w:r>
    </w:p>
    <w:p w14:paraId="46439D8B" w14:textId="044A5709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Gegen Aufpreis:</w:t>
      </w:r>
      <w:r w:rsidR="00AE1B98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pulverbeschichtetes Aluprofil nach RAL-Karte</w:t>
      </w:r>
    </w:p>
    <w:p w14:paraId="2AFFB251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2E689895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Maße:</w:t>
      </w:r>
    </w:p>
    <w:p w14:paraId="7DB246B8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Anfertigung in jeder gewünschten Abmessung.</w:t>
      </w:r>
    </w:p>
    <w:p w14:paraId="3B5002B2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In Breite (Stablänge) und Tiefe (Gehrichtung)</w:t>
      </w:r>
    </w:p>
    <w:p w14:paraId="07843844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ohne Ausgleichsprofil</w:t>
      </w:r>
    </w:p>
    <w:p w14:paraId="766F34C2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B (mm): '..........'</w:t>
      </w:r>
    </w:p>
    <w:p w14:paraId="2347EF30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T (mm): '..........'</w:t>
      </w:r>
    </w:p>
    <w:p w14:paraId="19AFCFE5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5D2E129C" w14:textId="46B17CDC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Sonderanfertigung Rahmen und Matten:</w:t>
      </w:r>
      <w:r w:rsidR="00CF363C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Spezielle Aufmaße gegen Aufpreis möglich</w:t>
      </w:r>
    </w:p>
    <w:p w14:paraId="4B8CE40E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 </w:t>
      </w:r>
    </w:p>
    <w:p w14:paraId="7715D0D0" w14:textId="77777777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Optional:</w:t>
      </w:r>
    </w:p>
    <w:p w14:paraId="51EC4FAC" w14:textId="78890EB1" w:rsidR="00FA4AE9" w:rsidRPr="0020788A" w:rsidRDefault="00FA4AE9" w:rsidP="00FA4AE9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Aussparungen/Rundungen und Schrägen nach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Zeichnung oder Schablone gegen Aufpreis.</w:t>
      </w:r>
    </w:p>
    <w:p w14:paraId="58044A8B" w14:textId="680A16A7" w:rsidR="00237FCC" w:rsidRPr="0020788A" w:rsidRDefault="00FA4AE9" w:rsidP="00AE37D1">
      <w:pPr>
        <w:spacing w:after="0" w:line="240" w:lineRule="auto"/>
        <w:rPr>
          <w:rFonts w:ascii="Arial" w:eastAsia="Times New Roman" w:hAnsi="Arial" w:cs="Arial"/>
          <w:sz w:val="19"/>
          <w:szCs w:val="19"/>
          <w:lang w:val="de-CH" w:eastAsia="de-CH"/>
        </w:rPr>
      </w:pP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Orientierungshilfen für Seheinschränkungen:</w:t>
      </w:r>
      <w:r w:rsidR="00AE37D1" w:rsidRPr="0020788A">
        <w:rPr>
          <w:rFonts w:ascii="Arial" w:eastAsia="Times New Roman" w:hAnsi="Arial" w:cs="Arial"/>
          <w:sz w:val="19"/>
          <w:szCs w:val="19"/>
          <w:lang w:val="de-CH" w:eastAsia="de-CH"/>
        </w:rPr>
        <w:t xml:space="preserve"> </w:t>
      </w:r>
      <w:r w:rsidRPr="0020788A">
        <w:rPr>
          <w:rFonts w:ascii="Arial" w:eastAsia="Times New Roman" w:hAnsi="Arial" w:cs="Arial"/>
          <w:sz w:val="19"/>
          <w:szCs w:val="19"/>
          <w:lang w:val="de-CH" w:eastAsia="de-CH"/>
        </w:rPr>
        <w:t>Visuelle u. taktile Leitsysteme für Eingangsmatten</w:t>
      </w:r>
    </w:p>
    <w:sectPr w:rsidR="00237FCC" w:rsidRPr="0020788A">
      <w:head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C792DD" w14:textId="77777777" w:rsidR="00AE37D1" w:rsidRDefault="00AE37D1" w:rsidP="00AE37D1">
      <w:pPr>
        <w:spacing w:after="0" w:line="240" w:lineRule="auto"/>
      </w:pPr>
      <w:r>
        <w:separator/>
      </w:r>
    </w:p>
  </w:endnote>
  <w:endnote w:type="continuationSeparator" w:id="0">
    <w:p w14:paraId="58E69059" w14:textId="77777777" w:rsidR="00AE37D1" w:rsidRDefault="00AE37D1" w:rsidP="00AE3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C99BFE" w14:textId="77777777" w:rsidR="00AE37D1" w:rsidRDefault="00AE37D1" w:rsidP="00AE37D1">
      <w:pPr>
        <w:spacing w:after="0" w:line="240" w:lineRule="auto"/>
      </w:pPr>
      <w:r>
        <w:separator/>
      </w:r>
    </w:p>
  </w:footnote>
  <w:footnote w:type="continuationSeparator" w:id="0">
    <w:p w14:paraId="60E18BB1" w14:textId="77777777" w:rsidR="00AE37D1" w:rsidRDefault="00AE37D1" w:rsidP="00AE3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0EE4A" w14:textId="644C7DE4" w:rsidR="00AE37D1" w:rsidRDefault="00AE37D1" w:rsidP="00AE37D1">
    <w:pPr>
      <w:pStyle w:val="Kopfzeile"/>
      <w:tabs>
        <w:tab w:val="clear" w:pos="9072"/>
      </w:tabs>
      <w:ind w:right="-851"/>
      <w:jc w:val="right"/>
    </w:pPr>
    <w:r>
      <w:rPr>
        <w:noProof/>
        <w:lang w:eastAsia="de-DE"/>
      </w:rPr>
      <w:drawing>
        <wp:inline distT="0" distB="0" distL="0" distR="0" wp14:anchorId="658680D9" wp14:editId="3B56CB25">
          <wp:extent cx="2057400" cy="316992"/>
          <wp:effectExtent l="0" t="0" r="0" b="698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Z_GEGGUS_Logo_mai15_CMYK _29%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0" cy="3169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856"/>
    <w:rsid w:val="0020788A"/>
    <w:rsid w:val="00237FCC"/>
    <w:rsid w:val="002F1EB8"/>
    <w:rsid w:val="00440424"/>
    <w:rsid w:val="0047253B"/>
    <w:rsid w:val="004F2F85"/>
    <w:rsid w:val="00507C73"/>
    <w:rsid w:val="00512C56"/>
    <w:rsid w:val="006D3AA4"/>
    <w:rsid w:val="00971100"/>
    <w:rsid w:val="0097696B"/>
    <w:rsid w:val="00AC75C6"/>
    <w:rsid w:val="00AE1B98"/>
    <w:rsid w:val="00AE37D1"/>
    <w:rsid w:val="00C15856"/>
    <w:rsid w:val="00C44CE8"/>
    <w:rsid w:val="00CF363C"/>
    <w:rsid w:val="00F665C8"/>
    <w:rsid w:val="00FA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D68AB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3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37D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E3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37D1"/>
  </w:style>
  <w:style w:type="paragraph" w:styleId="Fuzeile">
    <w:name w:val="footer"/>
    <w:basedOn w:val="Standard"/>
    <w:link w:val="FuzeileZchn"/>
    <w:uiPriority w:val="99"/>
    <w:unhideWhenUsed/>
    <w:rsid w:val="00AE3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37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3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37D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E3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37D1"/>
  </w:style>
  <w:style w:type="paragraph" w:styleId="Fuzeile">
    <w:name w:val="footer"/>
    <w:basedOn w:val="Standard"/>
    <w:link w:val="FuzeileZchn"/>
    <w:uiPriority w:val="99"/>
    <w:unhideWhenUsed/>
    <w:rsid w:val="00AE3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3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7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03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1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7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87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45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RB-Dokument" ma:contentTypeID="0x0101006AC3765A0786A4449984FA6528730044009955D99867F9FF4489F2087A1DCC9D14" ma:contentTypeVersion="726" ma:contentTypeDescription="Ein neues Dokument erstellen." ma:contentTypeScope="" ma:versionID="fcc52f94178859a2127392bbcdbeecc2">
  <xsd:schema xmlns:xsd="http://www.w3.org/2001/XMLSchema" xmlns:xs="http://www.w3.org/2001/XMLSchema" xmlns:p="http://schemas.microsoft.com/office/2006/metadata/properties" xmlns:ns2="27819eda-e351-45b6-a2d1-d831f05793df" xmlns:ns3="68ae7dd2-07f9-4d22-aba4-16bf36411cb5" targetNamespace="http://schemas.microsoft.com/office/2006/metadata/properties" ma:root="true" ma:fieldsID="f673dadb48501819a4e0ce51e067b577" ns2:_="" ns3:_="">
    <xsd:import namespace="27819eda-e351-45b6-a2d1-d831f05793df"/>
    <xsd:import namespace="68ae7dd2-07f9-4d22-aba4-16bf36411cb5"/>
    <xsd:element name="properties">
      <xsd:complexType>
        <xsd:sequence>
          <xsd:element name="documentManagement">
            <xsd:complexType>
              <xsd:all>
                <xsd:element ref="ns2:na74073760a4466d89e9b0086664636b" minOccurs="0"/>
                <xsd:element ref="ns2:TaxCatchAll" minOccurs="0"/>
                <xsd:element ref="ns2:TaxCatchAllLabel" minOccurs="0"/>
                <xsd:element ref="ns2:gecc8a7b92dc4143b40ed966b67d8c43" minOccurs="0"/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2:hac83ba79a7843a991293e3ec836598f" minOccurs="0"/>
                <xsd:element ref="ns2:mf77967b98324d2a8d9f1a70513f7b6e" minOccurs="0"/>
                <xsd:element ref="ns2:l3d3e07b7aae4a37a14d75273a4e8ffb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819eda-e351-45b6-a2d1-d831f05793df" elementFormDefault="qualified">
    <xsd:import namespace="http://schemas.microsoft.com/office/2006/documentManagement/types"/>
    <xsd:import namespace="http://schemas.microsoft.com/office/infopath/2007/PartnerControls"/>
    <xsd:element name="na74073760a4466d89e9b0086664636b" ma:index="8" nillable="true" ma:taxonomy="true" ma:internalName="na74073760a4466d89e9b0086664636b" ma:taxonomyFieldName="CRBDocumentConfidentiality" ma:displayName="Vertraulichkeit" ma:default="3;#nicht klassifiziert|e9a63179-acab-4ffe-b80d-50b63910b599" ma:fieldId="{7a740737-60a4-466d-89e9-b0086664636b}" ma:sspId="126264fd-0fbe-4c48-9126-7f35911828a3" ma:termSetId="78959b6b-c626-41e7-9392-edaa97577af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01f82b23-1ade-4720-a83a-d9ff41de23d3}" ma:internalName="TaxCatchAll" ma:showField="CatchAllData" ma:web="27819eda-e351-45b6-a2d1-d831f05793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01f82b23-1ade-4720-a83a-d9ff41de23d3}" ma:internalName="TaxCatchAllLabel" ma:readOnly="true" ma:showField="CatchAllDataLabel" ma:web="27819eda-e351-45b6-a2d1-d831f05793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ecc8a7b92dc4143b40ed966b67d8c43" ma:index="12" nillable="true" ma:taxonomy="true" ma:internalName="gecc8a7b92dc4143b40ed966b67d8c43" ma:taxonomyFieldName="CRBDocumentType" ma:displayName="Dokumenttyp" ma:readOnly="false" ma:default="" ma:fieldId="{0ecc8a7b-92dc-4143-b40e-d966b67d8c43}" ma:sspId="126264fd-0fbe-4c48-9126-7f35911828a3" ma:termSetId="a67ae8b6-9ed5-445f-b98f-9829d185bfd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14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15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6" nillable="true" ma:displayName="Beständige ID" ma:description="ID beim Hinzufügen beibehalten." ma:hidden="true" ma:internalName="_dlc_DocIdPersistId" ma:readOnly="true">
      <xsd:simpleType>
        <xsd:restriction base="dms:Boolean"/>
      </xsd:simpleType>
    </xsd:element>
    <xsd:element name="SharedWithUsers" ma:index="2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hac83ba79a7843a991293e3ec836598f" ma:index="28" nillable="true" ma:taxonomy="true" ma:internalName="hac83ba79a7843a991293e3ec836598f" ma:taxonomyFieldName="CRBProductService" ma:displayName="Produkte/Dienstleistungen" ma:default="" ma:fieldId="{1ac83ba7-9a78-43a9-9129-3e3ec836598f}" ma:taxonomyMulti="true" ma:sspId="126264fd-0fbe-4c48-9126-7f35911828a3" ma:termSetId="72a0912a-f609-466d-8b80-4a8776dc3d4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f77967b98324d2a8d9f1a70513f7b6e" ma:index="30" nillable="true" ma:taxonomy="true" ma:internalName="mf77967b98324d2a8d9f1a70513f7b6e" ma:taxonomyFieldName="CRBDocumentLanguage" ma:displayName="Dokumentsprache" ma:default="5;#Deutsch|c64f71a8-8878-4990-be64-596a8dd67008" ma:fieldId="{6f77967b-9832-4d2a-8d9f-1a70513f7b6e}" ma:sspId="126264fd-0fbe-4c48-9126-7f35911828a3" ma:termSetId="4566e054-1b4e-423f-8c24-921a75bbb7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3d3e07b7aae4a37a14d75273a4e8ffb" ma:index="32" nillable="true" ma:taxonomy="true" ma:internalName="l3d3e07b7aae4a37a14d75273a4e8ffb" ma:taxonomyFieldName="CRBDocumentTags" ma:displayName="Tags" ma:default="" ma:fieldId="{53d3e07b-7aae-4a37-a14d-75273a4e8ffb}" ma:taxonomyMulti="true" ma:sspId="126264fd-0fbe-4c48-9126-7f35911828a3" ma:termSetId="9e177c12-8119-4e30-b99e-4527d34b68a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e7dd2-07f9-4d22-aba4-16bf36411c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74073760a4466d89e9b0086664636b xmlns="27819eda-e351-45b6-a2d1-d831f05793df">
      <Terms xmlns="http://schemas.microsoft.com/office/infopath/2007/PartnerControls">
        <TermInfo xmlns="http://schemas.microsoft.com/office/infopath/2007/PartnerControls">
          <TermName xmlns="http://schemas.microsoft.com/office/infopath/2007/PartnerControls">nicht klassifiziert</TermName>
          <TermId xmlns="http://schemas.microsoft.com/office/infopath/2007/PartnerControls">e9a63179-acab-4ffe-b80d-50b63910b599</TermId>
        </TermInfo>
      </Terms>
    </na74073760a4466d89e9b0086664636b>
    <l3d3e07b7aae4a37a14d75273a4e8ffb xmlns="27819eda-e351-45b6-a2d1-d831f05793df">
      <Terms xmlns="http://schemas.microsoft.com/office/infopath/2007/PartnerControls"/>
    </l3d3e07b7aae4a37a14d75273a4e8ffb>
    <gecc8a7b92dc4143b40ed966b67d8c43 xmlns="27819eda-e351-45b6-a2d1-d831f05793df">
      <Terms xmlns="http://schemas.microsoft.com/office/infopath/2007/PartnerControls">
        <TermInfo xmlns="http://schemas.microsoft.com/office/infopath/2007/PartnerControls">
          <TermName xmlns="http://schemas.microsoft.com/office/infopath/2007/PartnerControls">CRB-Dokument</TermName>
          <TermId xmlns="http://schemas.microsoft.com/office/infopath/2007/PartnerControls">1bcddc35-4a89-4c93-8a29-15a9de3eb12e</TermId>
        </TermInfo>
      </Terms>
    </gecc8a7b92dc4143b40ed966b67d8c43>
    <_dlc_DocId xmlns="27819eda-e351-45b6-a2d1-d831f05793df">CRBDOC0080-1146401013-388744</_dlc_DocId>
    <TaxCatchAll xmlns="27819eda-e351-45b6-a2d1-d831f05793df">
      <Value>5</Value>
      <Value>4</Value>
      <Value>3</Value>
      <Value>2</Value>
    </TaxCatchAll>
    <mf77967b98324d2a8d9f1a70513f7b6e xmlns="27819eda-e351-45b6-a2d1-d831f05793df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Deutsch</TermName>
          <TermId xmlns="http://schemas.microsoft.com/office/infopath/2007/PartnerControls">c64f71a8-8878-4990-be64-596a8dd67008</TermId>
        </TermInfo>
      </Terms>
    </mf77967b98324d2a8d9f1a70513f7b6e>
    <hac83ba79a7843a991293e3ec836598f xmlns="27819eda-e351-45b6-a2d1-d831f05793df">
      <Terms xmlns="http://schemas.microsoft.com/office/infopath/2007/PartnerControls"/>
    </hac83ba79a7843a991293e3ec836598f>
    <_dlc_DocIdUrl xmlns="27819eda-e351-45b6-a2d1-d831f05793df">
      <Url>https://crbch.sharepoint.com/sites/prj-prd/_layouts/15/DocIdRedir.aspx?ID=CRBDOC0080-1146401013-388744</Url>
      <Description>CRBDOC0080-1146401013-388744</Description>
    </_dlc_DocIdUrl>
  </documentManagement>
</p:properties>
</file>

<file path=customXml/itemProps1.xml><?xml version="1.0" encoding="utf-8"?>
<ds:datastoreItem xmlns:ds="http://schemas.openxmlformats.org/officeDocument/2006/customXml" ds:itemID="{AB91A256-F95B-4C91-B71D-0ACA631D3C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819eda-e351-45b6-a2d1-d831f05793df"/>
    <ds:schemaRef ds:uri="68ae7dd2-07f9-4d22-aba4-16bf36411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E49238-CC91-44EB-B10B-3C131D8AE85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0A13926-C470-4268-867D-A908DBCC63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0D539F-05B6-4BB4-89C9-EAE1AE60D6B0}">
  <ds:schemaRefs>
    <ds:schemaRef ds:uri="http://schemas.microsoft.com/office/2006/metadata/properties"/>
    <ds:schemaRef ds:uri="http://schemas.microsoft.com/office/infopath/2007/PartnerControls"/>
    <ds:schemaRef ds:uri="27819eda-e351-45b6-a2d1-d831f05793d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Ariane Fricker</dc:creator>
  <cp:keywords/>
  <dc:description/>
  <cp:lastModifiedBy>Patricia Hartkorn</cp:lastModifiedBy>
  <cp:revision>18</cp:revision>
  <dcterms:created xsi:type="dcterms:W3CDTF">2021-03-24T15:46:00Z</dcterms:created>
  <dcterms:modified xsi:type="dcterms:W3CDTF">2021-04-19T08:28:00Z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BDocumentTags">
    <vt:lpwstr/>
  </property>
  <property fmtid="{D5CDD505-2E9C-101B-9397-08002B2CF9AE}" pid="3" name="CRBDocumentConfidentiality">
    <vt:lpwstr>2;#nicht klassifiziert|e9a63179-acab-4ffe-b80d-50b63910b599</vt:lpwstr>
  </property>
  <property fmtid="{D5CDD505-2E9C-101B-9397-08002B2CF9AE}" pid="4" name="CRBQuarter">
    <vt:lpwstr/>
  </property>
  <property fmtid="{D5CDD505-2E9C-101B-9397-08002B2CF9AE}" pid="5" name="ContentTypeId">
    <vt:lpwstr>0x0101006AC3765A0786A4449984FA6528730044009955D99867F9FF4489F2087A1DCC9D14</vt:lpwstr>
  </property>
  <property fmtid="{D5CDD505-2E9C-101B-9397-08002B2CF9AE}" pid="6" name="CRBProductService">
    <vt:lpwstr/>
  </property>
  <property fmtid="{D5CDD505-2E9C-101B-9397-08002B2CF9AE}" pid="7" name="CRBDocumentType">
    <vt:lpwstr>5;#CRB-Dokument|1bcddc35-4a89-4c93-8a29-15a9de3eb12e</vt:lpwstr>
  </property>
  <property fmtid="{D5CDD505-2E9C-101B-9397-08002B2CF9AE}" pid="8" name="kffc5fbcca014a279587992f4ed89d7a">
    <vt:lpwstr>Entwurf|4e2781bd-20f0-431b-b6b7-f25c3d75ccc3</vt:lpwstr>
  </property>
  <property fmtid="{D5CDD505-2E9C-101B-9397-08002B2CF9AE}" pid="9" name="oba584a1513544f48972e82f0d438173">
    <vt:lpwstr/>
  </property>
  <property fmtid="{D5CDD505-2E9C-101B-9397-08002B2CF9AE}" pid="10" name="_dlc_DocIdItemGuid">
    <vt:lpwstr>a196c8a9-8c2c-44f2-92f2-47379da6d135</vt:lpwstr>
  </property>
  <property fmtid="{D5CDD505-2E9C-101B-9397-08002B2CF9AE}" pid="11" name="ddb89087ffe6432caf4253177aabd1d0">
    <vt:lpwstr/>
  </property>
  <property fmtid="{D5CDD505-2E9C-101B-9397-08002B2CF9AE}" pid="12" name="CRBOfferStatus">
    <vt:lpwstr/>
  </property>
  <property fmtid="{D5CDD505-2E9C-101B-9397-08002B2CF9AE}" pid="13" name="CRBRegulationStatusTerm">
    <vt:lpwstr>3;#Entwurf|4e2781bd-20f0-431b-b6b7-f25c3d75ccc3</vt:lpwstr>
  </property>
  <property fmtid="{D5CDD505-2E9C-101B-9397-08002B2CF9AE}" pid="14" name="CRBDocumentLanguage">
    <vt:lpwstr>4;#Deutsch|c64f71a8-8878-4990-be64-596a8dd67008</vt:lpwstr>
  </property>
</Properties>
</file>